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76666" w:rsidRPr="00FD3287" w:rsidRDefault="00676666" w:rsidP="00676666">
      <w:pPr>
        <w:pStyle w:val="a3"/>
        <w:shd w:val="clear" w:color="auto" w:fill="FFFFFF"/>
        <w:spacing w:line="375" w:lineRule="atLeast"/>
        <w:jc w:val="center"/>
        <w:rPr>
          <w:rFonts w:cstheme="minorBidi" w:hint="eastAsia"/>
          <w:kern w:val="2"/>
          <w:sz w:val="28"/>
          <w:szCs w:val="28"/>
        </w:rPr>
      </w:pPr>
      <w:r w:rsidRPr="00FD3287">
        <w:rPr>
          <w:rFonts w:cstheme="minorBidi"/>
          <w:b/>
          <w:bCs/>
          <w:kern w:val="2"/>
          <w:sz w:val="28"/>
          <w:szCs w:val="28"/>
        </w:rPr>
        <w:t>关于参加北京市教委职业学校学生赴美交流研习活动项目学生选拔通</w:t>
      </w:r>
      <w:r w:rsidR="00FD3287">
        <w:rPr>
          <w:rFonts w:cstheme="minorBidi" w:hint="eastAsia"/>
          <w:b/>
          <w:bCs/>
          <w:kern w:val="2"/>
          <w:sz w:val="28"/>
          <w:szCs w:val="28"/>
        </w:rPr>
        <w:t xml:space="preserve">   </w:t>
      </w:r>
      <w:r w:rsidRPr="00FD3287">
        <w:rPr>
          <w:rFonts w:cstheme="minorBidi"/>
          <w:b/>
          <w:bCs/>
          <w:kern w:val="2"/>
          <w:sz w:val="28"/>
          <w:szCs w:val="28"/>
        </w:rPr>
        <w:t>知</w:t>
      </w:r>
      <w:bookmarkStart w:id="0" w:name="_GoBack"/>
      <w:bookmarkEnd w:id="0"/>
    </w:p>
    <w:p w:rsidR="00676666" w:rsidRPr="00FD3287" w:rsidRDefault="00676666" w:rsidP="00676666">
      <w:pPr>
        <w:pStyle w:val="a3"/>
        <w:shd w:val="clear" w:color="auto" w:fill="FFFFFF"/>
        <w:spacing w:line="375" w:lineRule="atLeast"/>
        <w:rPr>
          <w:rFonts w:cstheme="minorBidi" w:hint="eastAsia"/>
          <w:kern w:val="2"/>
          <w:sz w:val="28"/>
          <w:szCs w:val="28"/>
        </w:rPr>
      </w:pPr>
      <w:r w:rsidRPr="00FD3287">
        <w:rPr>
          <w:rFonts w:cstheme="minorBidi"/>
          <w:b/>
          <w:bCs/>
          <w:kern w:val="2"/>
          <w:sz w:val="28"/>
          <w:szCs w:val="28"/>
        </w:rPr>
        <w:t xml:space="preserve">　　一、项目背景</w:t>
      </w:r>
      <w:r w:rsidRPr="00FD3287">
        <w:rPr>
          <w:rFonts w:cstheme="minorBidi"/>
          <w:kern w:val="2"/>
          <w:sz w:val="28"/>
          <w:szCs w:val="28"/>
        </w:rPr>
        <w:br/>
        <w:t xml:space="preserve">　　纽约和北京是友好城市，双方多年来保持了良好的交往关系。为进一步促进北京和纽约之间的教育合作与交流，经北京市教育委员会与纽约市教育局友好协商，双方同意签署合作备忘录。目的是进一步巩固北京市教育委员会和纽约市教育局之间的战略合作伙伴关系，以促进双方教育合作项目的发展，为此双方承诺建立和实现各个方面的合作。</w:t>
      </w:r>
      <w:r w:rsidRPr="00FD3287">
        <w:rPr>
          <w:rFonts w:cstheme="minorBidi"/>
          <w:kern w:val="2"/>
          <w:sz w:val="28"/>
          <w:szCs w:val="28"/>
        </w:rPr>
        <w:br/>
        <w:t xml:space="preserve">　　经过精心筹划，北京市教委在北京市国家示范性骨干高职院校中选择北京工业职业技术学院作为试点单位，探索职业院校学生出国的路径，从而带动北京市其他职业院校的国际化发展进程，拟选派50名优秀的学生于2016年赴美国纽约州立大学奥尔巴尼分校进行交换学习生活。</w:t>
      </w:r>
      <w:r w:rsidRPr="00FD3287">
        <w:rPr>
          <w:rFonts w:cstheme="minorBidi"/>
          <w:kern w:val="2"/>
          <w:sz w:val="28"/>
          <w:szCs w:val="28"/>
        </w:rPr>
        <w:br/>
        <w:t xml:space="preserve">　　</w:t>
      </w:r>
      <w:r w:rsidRPr="00FD3287">
        <w:rPr>
          <w:rFonts w:cstheme="minorBidi"/>
          <w:b/>
          <w:bCs/>
          <w:kern w:val="2"/>
          <w:sz w:val="28"/>
          <w:szCs w:val="28"/>
        </w:rPr>
        <w:t>二、项目主要内容</w:t>
      </w:r>
      <w:r w:rsidRPr="00FD3287">
        <w:rPr>
          <w:rFonts w:cstheme="minorBidi"/>
          <w:kern w:val="2"/>
          <w:sz w:val="28"/>
          <w:szCs w:val="28"/>
        </w:rPr>
        <w:br/>
        <w:t xml:space="preserve">　　2016年北京市教委职业学校学生交流互访活动项目由北京工业职业技术学院选派50名学生赴美进行参观学习、随堂听课和文化交流等活动。此次交换学习主要在美国纽约州立大学奥尔巴尼分校进行，学习内容为英语语言能力提高，社区学院参观学习，相关企业参观学习，文化体验活动等。</w:t>
      </w:r>
      <w:r w:rsidRPr="00FD3287">
        <w:rPr>
          <w:rFonts w:cstheme="minorBidi"/>
          <w:kern w:val="2"/>
          <w:sz w:val="28"/>
          <w:szCs w:val="28"/>
        </w:rPr>
        <w:br/>
        <w:t xml:space="preserve">　　</w:t>
      </w:r>
      <w:r w:rsidRPr="00FD3287">
        <w:rPr>
          <w:rFonts w:cstheme="minorBidi"/>
          <w:b/>
          <w:bCs/>
          <w:kern w:val="2"/>
          <w:sz w:val="28"/>
          <w:szCs w:val="28"/>
        </w:rPr>
        <w:t>三、名额分配及选拔标准</w:t>
      </w:r>
      <w:r w:rsidRPr="00FD3287">
        <w:rPr>
          <w:rFonts w:cstheme="minorBidi"/>
          <w:kern w:val="2"/>
          <w:sz w:val="28"/>
          <w:szCs w:val="28"/>
        </w:rPr>
        <w:br/>
        <w:t xml:space="preserve">　　经学校研究决定，从我校机电工程学院、建筑与测绘学院、电气与信息工程学院、文法与管理学院、基础学院五个学院（一个学院各10个名额）中选拔优秀学生参加该项目。</w:t>
      </w:r>
      <w:r w:rsidRPr="00FD3287">
        <w:rPr>
          <w:rFonts w:cstheme="minorBidi"/>
          <w:kern w:val="2"/>
          <w:sz w:val="28"/>
          <w:szCs w:val="28"/>
        </w:rPr>
        <w:br/>
      </w:r>
      <w:r w:rsidRPr="00FD3287">
        <w:rPr>
          <w:rFonts w:cstheme="minorBidi"/>
          <w:kern w:val="2"/>
          <w:sz w:val="28"/>
          <w:szCs w:val="28"/>
        </w:rPr>
        <w:lastRenderedPageBreak/>
        <w:t xml:space="preserve">　　具体选拔要求：</w:t>
      </w:r>
      <w:r w:rsidRPr="00FD3287">
        <w:rPr>
          <w:rFonts w:cstheme="minorBidi"/>
          <w:kern w:val="2"/>
          <w:sz w:val="28"/>
          <w:szCs w:val="28"/>
        </w:rPr>
        <w:br/>
        <w:t xml:space="preserve">　　1、非贯通学生大二、大三学生，各方面表现优异，成绩在班级排名前10名，英语成绩优秀（英语A</w:t>
      </w:r>
      <w:proofErr w:type="gramStart"/>
      <w:r w:rsidRPr="00FD3287">
        <w:rPr>
          <w:rFonts w:cstheme="minorBidi"/>
          <w:kern w:val="2"/>
          <w:sz w:val="28"/>
          <w:szCs w:val="28"/>
        </w:rPr>
        <w:t>级通过</w:t>
      </w:r>
      <w:proofErr w:type="gramEnd"/>
      <w:r w:rsidRPr="00FD3287">
        <w:rPr>
          <w:rFonts w:cstheme="minorBidi"/>
          <w:kern w:val="2"/>
          <w:sz w:val="28"/>
          <w:szCs w:val="28"/>
        </w:rPr>
        <w:t>者优先）且有赴美国高校交流学习意愿，如有参加全国技能大赛并获得过奖项的同学，优先考虑。</w:t>
      </w:r>
      <w:r w:rsidRPr="00FD3287">
        <w:rPr>
          <w:rFonts w:cstheme="minorBidi"/>
          <w:kern w:val="2"/>
          <w:sz w:val="28"/>
          <w:szCs w:val="28"/>
        </w:rPr>
        <w:br/>
        <w:t xml:space="preserve">　　2、贯通培养学生年级排名前30的学生，综合素质优异，英语成绩优秀。</w:t>
      </w:r>
      <w:r w:rsidRPr="00FD3287">
        <w:rPr>
          <w:rFonts w:cstheme="minorBidi"/>
          <w:kern w:val="2"/>
          <w:sz w:val="28"/>
          <w:szCs w:val="28"/>
        </w:rPr>
        <w:br/>
        <w:t xml:space="preserve">　　</w:t>
      </w:r>
      <w:r w:rsidRPr="00FD3287">
        <w:rPr>
          <w:rFonts w:cstheme="minorBidi"/>
          <w:b/>
          <w:bCs/>
          <w:kern w:val="2"/>
          <w:sz w:val="28"/>
          <w:szCs w:val="28"/>
        </w:rPr>
        <w:t>四、学习时间</w:t>
      </w:r>
      <w:r w:rsidRPr="00FD3287">
        <w:rPr>
          <w:rFonts w:cstheme="minorBidi"/>
          <w:kern w:val="2"/>
          <w:sz w:val="28"/>
          <w:szCs w:val="28"/>
        </w:rPr>
        <w:br/>
        <w:t xml:space="preserve">　　暂定2016年10月—2016年12月，时间为两个月。</w:t>
      </w:r>
      <w:r w:rsidRPr="00FD3287">
        <w:rPr>
          <w:rFonts w:cstheme="minorBidi"/>
          <w:kern w:val="2"/>
          <w:sz w:val="28"/>
          <w:szCs w:val="28"/>
        </w:rPr>
        <w:br/>
        <w:t xml:space="preserve">　　</w:t>
      </w:r>
      <w:r w:rsidRPr="00FD3287">
        <w:rPr>
          <w:rFonts w:cstheme="minorBidi"/>
          <w:b/>
          <w:bCs/>
          <w:kern w:val="2"/>
          <w:sz w:val="28"/>
          <w:szCs w:val="28"/>
        </w:rPr>
        <w:t>五、学习地点</w:t>
      </w:r>
      <w:r w:rsidRPr="00FD3287">
        <w:rPr>
          <w:rFonts w:cstheme="minorBidi"/>
          <w:kern w:val="2"/>
          <w:sz w:val="28"/>
          <w:szCs w:val="28"/>
        </w:rPr>
        <w:br/>
        <w:t xml:space="preserve">　　美国纽约州立大学奥尔巴尼分校。</w:t>
      </w:r>
      <w:r w:rsidRPr="00FD3287">
        <w:rPr>
          <w:rFonts w:cstheme="minorBidi"/>
          <w:kern w:val="2"/>
          <w:sz w:val="28"/>
          <w:szCs w:val="28"/>
        </w:rPr>
        <w:br/>
        <w:t xml:space="preserve">　　</w:t>
      </w:r>
      <w:r w:rsidRPr="00FD3287">
        <w:rPr>
          <w:rFonts w:cstheme="minorBidi"/>
          <w:b/>
          <w:bCs/>
          <w:kern w:val="2"/>
          <w:sz w:val="28"/>
          <w:szCs w:val="28"/>
        </w:rPr>
        <w:t>六、相关费用</w:t>
      </w:r>
      <w:r w:rsidRPr="00FD3287">
        <w:rPr>
          <w:rFonts w:cstheme="minorBidi"/>
          <w:kern w:val="2"/>
          <w:sz w:val="28"/>
          <w:szCs w:val="28"/>
        </w:rPr>
        <w:br/>
        <w:t xml:space="preserve">　　此项目为北京市教委全额资助项目，学生往返机票、保险、学费、食宿都由项目经费资助，学生个人其他花销由学生自理。</w:t>
      </w:r>
      <w:r w:rsidRPr="00FD3287">
        <w:rPr>
          <w:rFonts w:cstheme="minorBidi"/>
          <w:kern w:val="2"/>
          <w:sz w:val="28"/>
          <w:szCs w:val="28"/>
        </w:rPr>
        <w:br/>
        <w:t xml:space="preserve">　　</w:t>
      </w:r>
      <w:r w:rsidRPr="00FD3287">
        <w:rPr>
          <w:rFonts w:cstheme="minorBidi"/>
          <w:b/>
          <w:bCs/>
          <w:kern w:val="2"/>
          <w:sz w:val="28"/>
          <w:szCs w:val="28"/>
        </w:rPr>
        <w:t>七、报名流程与报名时间</w:t>
      </w:r>
    </w:p>
    <w:p w:rsidR="00676666" w:rsidRPr="00FD3287" w:rsidRDefault="00676666" w:rsidP="00676666">
      <w:pPr>
        <w:pStyle w:val="a3"/>
        <w:shd w:val="clear" w:color="auto" w:fill="FFFFFF"/>
        <w:spacing w:line="375" w:lineRule="atLeast"/>
        <w:rPr>
          <w:rFonts w:cstheme="minorBidi" w:hint="eastAsia"/>
          <w:kern w:val="2"/>
          <w:sz w:val="28"/>
          <w:szCs w:val="28"/>
        </w:rPr>
      </w:pPr>
      <w:r w:rsidRPr="00FD3287">
        <w:rPr>
          <w:rFonts w:cstheme="minorBidi"/>
          <w:kern w:val="2"/>
          <w:sz w:val="28"/>
          <w:szCs w:val="28"/>
        </w:rPr>
        <w:t xml:space="preserve">　　各二级学院按要求制定各学院的选拔标准，由学生个人向二级学院提出书面申请，二级学院由院长牵头按要求各选拔10名优秀学生，在学院内公示后于2016年6月30日统一将名单报至国际交流合作处（报名表见附表）。经全校公示无疑义后由国际交流合作处办理相关手续。</w:t>
      </w:r>
    </w:p>
    <w:p w:rsidR="00676666" w:rsidRPr="00FD3287" w:rsidRDefault="00676666" w:rsidP="00676666">
      <w:pPr>
        <w:pStyle w:val="a3"/>
        <w:shd w:val="clear" w:color="auto" w:fill="FFFFFF"/>
        <w:spacing w:line="375" w:lineRule="atLeast"/>
        <w:jc w:val="right"/>
        <w:rPr>
          <w:rFonts w:cstheme="minorBidi" w:hint="eastAsia"/>
          <w:kern w:val="2"/>
          <w:sz w:val="28"/>
          <w:szCs w:val="28"/>
        </w:rPr>
      </w:pPr>
      <w:r w:rsidRPr="00FD3287">
        <w:rPr>
          <w:rFonts w:cstheme="minorBidi"/>
          <w:kern w:val="2"/>
          <w:sz w:val="28"/>
          <w:szCs w:val="28"/>
        </w:rPr>
        <w:t>国际交流合作处</w:t>
      </w:r>
      <w:r w:rsidRPr="00FD3287">
        <w:rPr>
          <w:rFonts w:cstheme="minorBidi"/>
          <w:kern w:val="2"/>
          <w:sz w:val="28"/>
          <w:szCs w:val="28"/>
        </w:rPr>
        <w:br/>
        <w:t>2016.06.20</w:t>
      </w:r>
    </w:p>
    <w:p w:rsidR="009F3477" w:rsidRPr="00FD3287" w:rsidRDefault="009F3477">
      <w:pPr>
        <w:rPr>
          <w:rFonts w:ascii="宋体" w:eastAsia="宋体" w:hAnsi="宋体"/>
          <w:sz w:val="28"/>
          <w:szCs w:val="28"/>
        </w:rPr>
      </w:pPr>
    </w:p>
    <w:sectPr w:rsidR="009F3477" w:rsidRPr="00FD3287" w:rsidSect="00FD3287">
      <w:pgSz w:w="11906" w:h="16838"/>
      <w:pgMar w:top="851" w:right="1797" w:bottom="851" w:left="1797"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1863" w:rsidRDefault="00701863" w:rsidP="00FD3287">
      <w:r>
        <w:separator/>
      </w:r>
    </w:p>
  </w:endnote>
  <w:endnote w:type="continuationSeparator" w:id="0">
    <w:p w:rsidR="00701863" w:rsidRDefault="00701863" w:rsidP="00FD32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1863" w:rsidRDefault="00701863" w:rsidP="00FD3287">
      <w:r>
        <w:separator/>
      </w:r>
    </w:p>
  </w:footnote>
  <w:footnote w:type="continuationSeparator" w:id="0">
    <w:p w:rsidR="00701863" w:rsidRDefault="00701863" w:rsidP="00FD328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76666"/>
    <w:rsid w:val="00676666"/>
    <w:rsid w:val="00701863"/>
    <w:rsid w:val="009F3477"/>
    <w:rsid w:val="00FD328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666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6666"/>
    <w:rPr>
      <w:b/>
      <w:bCs/>
    </w:rPr>
  </w:style>
  <w:style w:type="paragraph" w:styleId="a5">
    <w:name w:val="header"/>
    <w:basedOn w:val="a"/>
    <w:link w:val="Char"/>
    <w:uiPriority w:val="99"/>
    <w:unhideWhenUsed/>
    <w:rsid w:val="00FD32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D3287"/>
    <w:rPr>
      <w:sz w:val="18"/>
      <w:szCs w:val="18"/>
    </w:rPr>
  </w:style>
  <w:style w:type="paragraph" w:styleId="a6">
    <w:name w:val="footer"/>
    <w:basedOn w:val="a"/>
    <w:link w:val="Char0"/>
    <w:uiPriority w:val="99"/>
    <w:unhideWhenUsed/>
    <w:rsid w:val="00FD3287"/>
    <w:pPr>
      <w:tabs>
        <w:tab w:val="center" w:pos="4153"/>
        <w:tab w:val="right" w:pos="8306"/>
      </w:tabs>
      <w:snapToGrid w:val="0"/>
      <w:jc w:val="left"/>
    </w:pPr>
    <w:rPr>
      <w:sz w:val="18"/>
      <w:szCs w:val="18"/>
    </w:rPr>
  </w:style>
  <w:style w:type="character" w:customStyle="1" w:styleId="Char0">
    <w:name w:val="页脚 Char"/>
    <w:basedOn w:val="a0"/>
    <w:link w:val="a6"/>
    <w:uiPriority w:val="99"/>
    <w:rsid w:val="00FD3287"/>
    <w:rPr>
      <w:sz w:val="18"/>
      <w:szCs w:val="18"/>
    </w:rPr>
  </w:style>
  <w:style w:type="paragraph" w:styleId="a7">
    <w:name w:val="Balloon Text"/>
    <w:basedOn w:val="a"/>
    <w:link w:val="Char1"/>
    <w:uiPriority w:val="99"/>
    <w:semiHidden/>
    <w:unhideWhenUsed/>
    <w:rsid w:val="00FD3287"/>
    <w:rPr>
      <w:sz w:val="18"/>
      <w:szCs w:val="18"/>
    </w:rPr>
  </w:style>
  <w:style w:type="character" w:customStyle="1" w:styleId="Char1">
    <w:name w:val="批注框文本 Char"/>
    <w:basedOn w:val="a0"/>
    <w:link w:val="a7"/>
    <w:uiPriority w:val="99"/>
    <w:semiHidden/>
    <w:rsid w:val="00FD3287"/>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76666"/>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676666"/>
    <w:rPr>
      <w:b/>
      <w:bCs/>
    </w:rPr>
  </w:style>
  <w:style w:type="paragraph" w:styleId="a5">
    <w:name w:val="header"/>
    <w:basedOn w:val="a"/>
    <w:link w:val="Char"/>
    <w:uiPriority w:val="99"/>
    <w:unhideWhenUsed/>
    <w:rsid w:val="00FD32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FD3287"/>
    <w:rPr>
      <w:sz w:val="18"/>
      <w:szCs w:val="18"/>
    </w:rPr>
  </w:style>
  <w:style w:type="paragraph" w:styleId="a6">
    <w:name w:val="footer"/>
    <w:basedOn w:val="a"/>
    <w:link w:val="Char0"/>
    <w:uiPriority w:val="99"/>
    <w:unhideWhenUsed/>
    <w:rsid w:val="00FD3287"/>
    <w:pPr>
      <w:tabs>
        <w:tab w:val="center" w:pos="4153"/>
        <w:tab w:val="right" w:pos="8306"/>
      </w:tabs>
      <w:snapToGrid w:val="0"/>
      <w:jc w:val="left"/>
    </w:pPr>
    <w:rPr>
      <w:sz w:val="18"/>
      <w:szCs w:val="18"/>
    </w:rPr>
  </w:style>
  <w:style w:type="character" w:customStyle="1" w:styleId="Char0">
    <w:name w:val="页脚 Char"/>
    <w:basedOn w:val="a0"/>
    <w:link w:val="a6"/>
    <w:uiPriority w:val="99"/>
    <w:rsid w:val="00FD3287"/>
    <w:rPr>
      <w:sz w:val="18"/>
      <w:szCs w:val="18"/>
    </w:rPr>
  </w:style>
  <w:style w:type="paragraph" w:styleId="a7">
    <w:name w:val="Balloon Text"/>
    <w:basedOn w:val="a"/>
    <w:link w:val="Char1"/>
    <w:uiPriority w:val="99"/>
    <w:semiHidden/>
    <w:unhideWhenUsed/>
    <w:rsid w:val="00FD3287"/>
    <w:rPr>
      <w:sz w:val="18"/>
      <w:szCs w:val="18"/>
    </w:rPr>
  </w:style>
  <w:style w:type="character" w:customStyle="1" w:styleId="Char1">
    <w:name w:val="批注框文本 Char"/>
    <w:basedOn w:val="a0"/>
    <w:link w:val="a7"/>
    <w:uiPriority w:val="99"/>
    <w:semiHidden/>
    <w:rsid w:val="00FD3287"/>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418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148</Words>
  <Characters>848</Characters>
  <Application>Microsoft Office Word</Application>
  <DocSecurity>0</DocSecurity>
  <Lines>7</Lines>
  <Paragraphs>1</Paragraphs>
  <ScaleCrop>false</ScaleCrop>
  <Company/>
  <LinksUpToDate>false</LinksUpToDate>
  <CharactersWithSpaces>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1412</dc:creator>
  <cp:lastModifiedBy>1412</cp:lastModifiedBy>
  <cp:revision>2</cp:revision>
  <cp:lastPrinted>2016-06-21T09:37:00Z</cp:lastPrinted>
  <dcterms:created xsi:type="dcterms:W3CDTF">2016-06-21T08:30:00Z</dcterms:created>
  <dcterms:modified xsi:type="dcterms:W3CDTF">2016-06-21T09:40:00Z</dcterms:modified>
</cp:coreProperties>
</file>